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389F8" w14:textId="77777777" w:rsidR="0015331F" w:rsidRPr="00047920" w:rsidRDefault="0015331F" w:rsidP="0015331F">
      <w:pPr>
        <w:rPr>
          <w:rFonts w:ascii="Times New Roman" w:hAnsi="Times New Roman"/>
          <w:b/>
          <w:sz w:val="28"/>
          <w:szCs w:val="28"/>
          <w:lang w:val="ru-RU"/>
        </w:rPr>
      </w:pPr>
      <w:r w:rsidRPr="00047920">
        <w:rPr>
          <w:rFonts w:ascii="Times New Roman" w:hAnsi="Times New Roman"/>
          <w:b/>
          <w:sz w:val="28"/>
          <w:szCs w:val="28"/>
          <w:lang w:val="ru-RU"/>
        </w:rPr>
        <w:t>НАРЕДБА ЗА ИЗМЕНЕНИЕ И ДОПЪЛНЕНИЕ НА НАРЕДБА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№ 2</w:t>
      </w:r>
      <w:r w:rsidRPr="00047920">
        <w:rPr>
          <w:rFonts w:ascii="Times New Roman" w:hAnsi="Times New Roman"/>
          <w:b/>
          <w:sz w:val="28"/>
          <w:szCs w:val="28"/>
          <w:lang w:val="ru-RU"/>
        </w:rPr>
        <w:t xml:space="preserve"> ЗА ОПРЕДЕЛЯНЕТО И АДМИНИСТРИРАНЕТО НА МЕСТНИТЕ ТАКСИ И ЦЕНИ НА УСЛУГИ НА ТЕРИТОРИЯТА </w:t>
      </w:r>
      <w:proofErr w:type="gramStart"/>
      <w:r w:rsidRPr="00047920">
        <w:rPr>
          <w:rFonts w:ascii="Times New Roman" w:hAnsi="Times New Roman"/>
          <w:b/>
          <w:sz w:val="28"/>
          <w:szCs w:val="28"/>
          <w:lang w:val="ru-RU"/>
        </w:rPr>
        <w:t>НА ОБЩИНА</w:t>
      </w:r>
      <w:proofErr w:type="gramEnd"/>
      <w:r w:rsidRPr="00047920">
        <w:rPr>
          <w:rFonts w:ascii="Times New Roman" w:hAnsi="Times New Roman"/>
          <w:b/>
          <w:sz w:val="28"/>
          <w:szCs w:val="28"/>
          <w:lang w:val="ru-RU"/>
        </w:rPr>
        <w:t xml:space="preserve"> ПЕРНИК</w:t>
      </w:r>
    </w:p>
    <w:p w14:paraId="4D40D479" w14:textId="77777777" w:rsidR="0015331F" w:rsidRPr="00047920" w:rsidRDefault="0015331F" w:rsidP="0015331F">
      <w:pPr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  <w:r w:rsidRPr="00047920">
        <w:rPr>
          <w:rFonts w:ascii="Times New Roman" w:hAnsi="Times New Roman"/>
          <w:sz w:val="28"/>
          <w:szCs w:val="28"/>
          <w:lang w:val="ru-RU"/>
        </w:rPr>
        <w:t>/</w:t>
      </w:r>
      <w:proofErr w:type="spellStart"/>
      <w:r w:rsidRPr="00047920">
        <w:rPr>
          <w:rFonts w:ascii="Times New Roman" w:hAnsi="Times New Roman"/>
          <w:sz w:val="28"/>
          <w:szCs w:val="28"/>
          <w:lang w:val="ru-RU"/>
        </w:rPr>
        <w:t>Приета</w:t>
      </w:r>
      <w:proofErr w:type="spellEnd"/>
      <w:r w:rsidRPr="00047920">
        <w:rPr>
          <w:rFonts w:ascii="Times New Roman" w:hAnsi="Times New Roman"/>
          <w:sz w:val="28"/>
          <w:szCs w:val="28"/>
          <w:lang w:val="ru-RU"/>
        </w:rPr>
        <w:t xml:space="preserve"> с Решение № </w:t>
      </w:r>
      <w:r>
        <w:rPr>
          <w:rFonts w:ascii="Times New Roman" w:hAnsi="Times New Roman"/>
          <w:sz w:val="28"/>
          <w:szCs w:val="28"/>
          <w:lang w:val="ru-RU"/>
        </w:rPr>
        <w:t>820</w:t>
      </w:r>
      <w:r w:rsidRPr="00047920">
        <w:rPr>
          <w:rFonts w:ascii="Times New Roman" w:hAnsi="Times New Roman"/>
          <w:sz w:val="28"/>
          <w:szCs w:val="28"/>
          <w:lang w:val="ru-RU"/>
        </w:rPr>
        <w:t>/</w:t>
      </w:r>
      <w:r>
        <w:rPr>
          <w:rFonts w:ascii="Times New Roman" w:hAnsi="Times New Roman"/>
          <w:sz w:val="28"/>
          <w:szCs w:val="28"/>
          <w:lang w:val="ru-RU"/>
        </w:rPr>
        <w:t>07.04</w:t>
      </w:r>
      <w:r w:rsidRPr="00047920">
        <w:rPr>
          <w:rFonts w:ascii="Times New Roman" w:hAnsi="Times New Roman"/>
          <w:sz w:val="28"/>
          <w:szCs w:val="28"/>
          <w:lang w:val="ru-RU"/>
        </w:rPr>
        <w:t>.202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Pr="00047920">
        <w:rPr>
          <w:rFonts w:ascii="Times New Roman" w:hAnsi="Times New Roman"/>
          <w:sz w:val="28"/>
          <w:szCs w:val="28"/>
          <w:lang w:val="ru-RU"/>
        </w:rPr>
        <w:t>г/</w:t>
      </w:r>
    </w:p>
    <w:p w14:paraId="4B23F694" w14:textId="77777777" w:rsidR="0015331F" w:rsidRPr="008128D1" w:rsidRDefault="0015331F" w:rsidP="0015331F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3DB776B0" w14:textId="38CB074D" w:rsidR="0015331F" w:rsidRPr="0015331F" w:rsidRDefault="0015331F" w:rsidP="0015331F">
      <w:pPr>
        <w:pStyle w:val="a3"/>
        <w:ind w:firstLine="567"/>
        <w:jc w:val="both"/>
        <w:rPr>
          <w:b w:val="0"/>
          <w:sz w:val="28"/>
          <w:szCs w:val="28"/>
          <w:u w:val="none"/>
        </w:rPr>
      </w:pPr>
      <w:r w:rsidRPr="0015331F">
        <w:rPr>
          <w:bCs w:val="0"/>
          <w:sz w:val="28"/>
          <w:szCs w:val="28"/>
          <w:u w:val="none"/>
        </w:rPr>
        <w:t>§1</w:t>
      </w:r>
      <w:r>
        <w:rPr>
          <w:b w:val="0"/>
          <w:sz w:val="28"/>
          <w:szCs w:val="28"/>
          <w:u w:val="none"/>
        </w:rPr>
        <w:t>.</w:t>
      </w:r>
      <w:r w:rsidRPr="0015331F">
        <w:rPr>
          <w:b w:val="0"/>
          <w:sz w:val="28"/>
          <w:szCs w:val="28"/>
          <w:u w:val="none"/>
        </w:rPr>
        <w:t xml:space="preserve"> В наименованието на РАЗДЕЛ ІІІ „Такси за детски ясли, детски градини, специализирани институции за предоставяне на социални услуги и други общински социални услуги“, отпадат думите „детски ясли, детски градини“ </w:t>
      </w:r>
    </w:p>
    <w:p w14:paraId="42511F7F" w14:textId="77777777" w:rsidR="0015331F" w:rsidRPr="0015331F" w:rsidRDefault="0015331F" w:rsidP="0015331F">
      <w:pPr>
        <w:pStyle w:val="a3"/>
        <w:ind w:firstLine="567"/>
        <w:jc w:val="both"/>
        <w:rPr>
          <w:sz w:val="28"/>
          <w:szCs w:val="28"/>
          <w:u w:val="none"/>
        </w:rPr>
      </w:pPr>
      <w:r w:rsidRPr="0015331F">
        <w:rPr>
          <w:sz w:val="28"/>
          <w:szCs w:val="28"/>
          <w:u w:val="none"/>
        </w:rPr>
        <w:t xml:space="preserve"> </w:t>
      </w:r>
      <w:r w:rsidRPr="0015331F">
        <w:rPr>
          <w:b w:val="0"/>
          <w:sz w:val="28"/>
          <w:szCs w:val="28"/>
          <w:u w:val="none"/>
        </w:rPr>
        <w:t>и</w:t>
      </w:r>
      <w:r w:rsidRPr="0015331F">
        <w:rPr>
          <w:sz w:val="28"/>
          <w:szCs w:val="28"/>
          <w:u w:val="none"/>
        </w:rPr>
        <w:t xml:space="preserve"> РАЗДЕЛ ІІІ </w:t>
      </w:r>
      <w:r w:rsidRPr="0015331F">
        <w:rPr>
          <w:b w:val="0"/>
          <w:sz w:val="28"/>
          <w:szCs w:val="28"/>
          <w:u w:val="none"/>
        </w:rPr>
        <w:t>придобива следния вид</w:t>
      </w:r>
      <w:r w:rsidRPr="0015331F">
        <w:rPr>
          <w:sz w:val="28"/>
          <w:szCs w:val="28"/>
          <w:u w:val="none"/>
        </w:rPr>
        <w:t xml:space="preserve"> „Такси за специализирани институции за предоставяне на социални услуги и други общински социални услуги“.</w:t>
      </w:r>
    </w:p>
    <w:p w14:paraId="3D3211A5" w14:textId="5FE3DC74" w:rsidR="0015331F" w:rsidRPr="0015331F" w:rsidRDefault="0015331F" w:rsidP="0015331F">
      <w:pPr>
        <w:pStyle w:val="a3"/>
        <w:ind w:firstLine="567"/>
        <w:jc w:val="both"/>
        <w:rPr>
          <w:b w:val="0"/>
          <w:sz w:val="28"/>
          <w:szCs w:val="28"/>
          <w:u w:val="none"/>
        </w:rPr>
      </w:pPr>
      <w:r w:rsidRPr="0015331F">
        <w:rPr>
          <w:bCs w:val="0"/>
          <w:sz w:val="28"/>
          <w:szCs w:val="28"/>
          <w:u w:val="none"/>
        </w:rPr>
        <w:t>§ 2</w:t>
      </w:r>
      <w:r>
        <w:rPr>
          <w:b w:val="0"/>
          <w:sz w:val="28"/>
          <w:szCs w:val="28"/>
          <w:u w:val="none"/>
        </w:rPr>
        <w:t>.</w:t>
      </w:r>
      <w:r w:rsidRPr="0015331F">
        <w:rPr>
          <w:b w:val="0"/>
          <w:sz w:val="28"/>
          <w:szCs w:val="28"/>
          <w:u w:val="none"/>
        </w:rPr>
        <w:t xml:space="preserve"> Отменя се текста на чл.25.</w:t>
      </w:r>
    </w:p>
    <w:p w14:paraId="44DBBDDC" w14:textId="438D32EB" w:rsidR="0015331F" w:rsidRPr="0015331F" w:rsidRDefault="0015331F" w:rsidP="0015331F">
      <w:pPr>
        <w:pStyle w:val="a3"/>
        <w:ind w:firstLine="567"/>
        <w:jc w:val="both"/>
        <w:rPr>
          <w:b w:val="0"/>
          <w:sz w:val="28"/>
          <w:szCs w:val="28"/>
          <w:u w:val="none"/>
        </w:rPr>
      </w:pPr>
      <w:r w:rsidRPr="0015331F">
        <w:rPr>
          <w:bCs w:val="0"/>
          <w:sz w:val="28"/>
          <w:szCs w:val="28"/>
          <w:u w:val="none"/>
        </w:rPr>
        <w:t>§ 3</w:t>
      </w:r>
      <w:r>
        <w:rPr>
          <w:b w:val="0"/>
          <w:sz w:val="28"/>
          <w:szCs w:val="28"/>
          <w:u w:val="none"/>
        </w:rPr>
        <w:t>.</w:t>
      </w:r>
      <w:r w:rsidRPr="0015331F">
        <w:rPr>
          <w:b w:val="0"/>
          <w:sz w:val="28"/>
          <w:szCs w:val="28"/>
          <w:u w:val="none"/>
        </w:rPr>
        <w:t xml:space="preserve"> Отменя се текста на чл.25а.</w:t>
      </w:r>
    </w:p>
    <w:p w14:paraId="3D0F6F5F" w14:textId="1AE746FA" w:rsidR="0015331F" w:rsidRPr="0015331F" w:rsidRDefault="0015331F" w:rsidP="0015331F">
      <w:pPr>
        <w:pStyle w:val="a3"/>
        <w:ind w:firstLine="567"/>
        <w:jc w:val="both"/>
        <w:rPr>
          <w:b w:val="0"/>
          <w:sz w:val="24"/>
          <w:u w:val="none"/>
        </w:rPr>
      </w:pPr>
      <w:r w:rsidRPr="0015331F">
        <w:rPr>
          <w:bCs w:val="0"/>
          <w:sz w:val="28"/>
          <w:szCs w:val="28"/>
          <w:u w:val="none"/>
        </w:rPr>
        <w:t>§ 4</w:t>
      </w:r>
      <w:r>
        <w:rPr>
          <w:bCs w:val="0"/>
          <w:sz w:val="28"/>
          <w:szCs w:val="28"/>
          <w:u w:val="none"/>
        </w:rPr>
        <w:t>.</w:t>
      </w:r>
      <w:r w:rsidRPr="0015331F">
        <w:rPr>
          <w:b w:val="0"/>
          <w:sz w:val="28"/>
          <w:szCs w:val="28"/>
          <w:u w:val="none"/>
        </w:rPr>
        <w:t xml:space="preserve"> Наредбата за  изменение и допълнение</w:t>
      </w:r>
      <w:r w:rsidRPr="0015331F">
        <w:rPr>
          <w:b w:val="0"/>
          <w:color w:val="FF0000"/>
          <w:sz w:val="28"/>
          <w:szCs w:val="28"/>
          <w:u w:val="none"/>
        </w:rPr>
        <w:t xml:space="preserve"> </w:t>
      </w:r>
      <w:r w:rsidRPr="0015331F">
        <w:rPr>
          <w:b w:val="0"/>
          <w:sz w:val="28"/>
          <w:szCs w:val="28"/>
          <w:u w:val="none"/>
        </w:rPr>
        <w:t>на Наредба № 2 за определянето и администрирането на местните такси и цени на услуги на територията на община Перник влиза в сила от датата на обнародването и в поне един местен ежедневник.</w:t>
      </w:r>
    </w:p>
    <w:p w14:paraId="1430702C" w14:textId="77777777" w:rsidR="0015331F" w:rsidRPr="0015331F" w:rsidRDefault="0015331F" w:rsidP="0015331F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14:paraId="214C079A" w14:textId="77777777" w:rsidR="0015331F" w:rsidRPr="0015331F" w:rsidRDefault="0015331F" w:rsidP="0015331F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14:paraId="7CCC5A96" w14:textId="77777777" w:rsidR="0015331F" w:rsidRPr="0015331F" w:rsidRDefault="0015331F" w:rsidP="0015331F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14:paraId="46BC1CCF" w14:textId="77777777" w:rsidR="0015331F" w:rsidRDefault="0015331F" w:rsidP="0015331F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14:paraId="39AA15D4" w14:textId="77777777" w:rsidR="0015331F" w:rsidRDefault="0015331F" w:rsidP="0015331F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  <w:r w:rsidRPr="00775979">
        <w:rPr>
          <w:rFonts w:ascii="Times New Roman" w:hAnsi="Times New Roman"/>
          <w:sz w:val="28"/>
          <w:szCs w:val="28"/>
        </w:rPr>
        <w:t>ПРЕДСЕДАТЕЛ:</w:t>
      </w:r>
    </w:p>
    <w:p w14:paraId="4D143DAE" w14:textId="77777777" w:rsidR="0015331F" w:rsidRPr="002721F0" w:rsidRDefault="0015331F" w:rsidP="0015331F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C8F29FC" w14:textId="77777777" w:rsidR="0015331F" w:rsidRDefault="0015331F" w:rsidP="0015331F">
      <w:pPr>
        <w:ind w:left="4248" w:firstLine="708"/>
        <w:rPr>
          <w:rFonts w:ascii="Times New Roman" w:hAnsi="Times New Roman"/>
          <w:sz w:val="28"/>
        </w:rPr>
      </w:pPr>
      <w:r w:rsidRPr="00775979">
        <w:rPr>
          <w:rFonts w:ascii="Times New Roman" w:hAnsi="Times New Roman"/>
          <w:sz w:val="28"/>
        </w:rPr>
        <w:t xml:space="preserve"> /</w:t>
      </w:r>
      <w:r>
        <w:rPr>
          <w:rFonts w:ascii="Times New Roman" w:hAnsi="Times New Roman"/>
          <w:sz w:val="28"/>
        </w:rPr>
        <w:t>Д. КОЛЕВ/</w:t>
      </w:r>
    </w:p>
    <w:p w14:paraId="0E3D370E" w14:textId="77777777" w:rsidR="0092556A" w:rsidRDefault="0092556A"/>
    <w:sectPr w:rsidR="00925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1F"/>
    <w:rsid w:val="0015331F"/>
    <w:rsid w:val="00307460"/>
    <w:rsid w:val="0092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AA7BC"/>
  <w15:chartTrackingRefBased/>
  <w15:docId w15:val="{A0179CA5-4610-43F8-B659-01E9BEC7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31F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Char Char"/>
    <w:basedOn w:val="a"/>
    <w:link w:val="a4"/>
    <w:qFormat/>
    <w:rsid w:val="0015331F"/>
    <w:pPr>
      <w:spacing w:after="0" w:line="240" w:lineRule="auto"/>
      <w:jc w:val="center"/>
    </w:pPr>
    <w:rPr>
      <w:rFonts w:ascii="Times New Roman" w:eastAsia="Calibri" w:hAnsi="Times New Roman"/>
      <w:b/>
      <w:bCs/>
      <w:sz w:val="36"/>
      <w:szCs w:val="24"/>
      <w:u w:val="single"/>
      <w:lang w:val="bg-BG"/>
    </w:rPr>
  </w:style>
  <w:style w:type="character" w:customStyle="1" w:styleId="a4">
    <w:name w:val="Заглавие Знак"/>
    <w:aliases w:val="Char Char Знак"/>
    <w:basedOn w:val="a0"/>
    <w:link w:val="a3"/>
    <w:rsid w:val="0015331F"/>
    <w:rPr>
      <w:rFonts w:ascii="Times New Roman" w:eastAsia="Calibri" w:hAnsi="Times New Roman" w:cs="Times New Roman"/>
      <w:b/>
      <w:bCs/>
      <w:sz w:val="36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2022-04-15T08:20:00Z</dcterms:created>
  <dcterms:modified xsi:type="dcterms:W3CDTF">2022-04-15T08:22:00Z</dcterms:modified>
</cp:coreProperties>
</file>