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4E9" w:rsidRPr="00775979" w:rsidRDefault="001334E9" w:rsidP="001334E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u w:val="single"/>
        </w:rPr>
      </w:pPr>
      <w:r w:rsidRPr="00775979">
        <w:rPr>
          <w:rFonts w:ascii="Times New Roman" w:eastAsia="Times New Roman" w:hAnsi="Times New Roman"/>
          <w:b/>
          <w:bCs/>
          <w:sz w:val="32"/>
          <w:szCs w:val="32"/>
          <w:u w:val="single"/>
        </w:rPr>
        <w:t>О Б Щ И Н С К И   С Ъ В Е Т  - П Е Р Н И К</w:t>
      </w:r>
    </w:p>
    <w:p w:rsidR="001334E9" w:rsidRPr="00775979" w:rsidRDefault="001334E9" w:rsidP="001334E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u w:val="single"/>
        </w:rPr>
      </w:pPr>
    </w:p>
    <w:p w:rsidR="001334E9" w:rsidRPr="00C6720A" w:rsidRDefault="001334E9" w:rsidP="001334E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32"/>
          <w:szCs w:val="32"/>
        </w:rPr>
      </w:pPr>
      <w:r w:rsidRPr="00775979">
        <w:rPr>
          <w:rFonts w:ascii="Times New Roman" w:eastAsia="Times New Roman" w:hAnsi="Times New Roman"/>
          <w:b/>
          <w:sz w:val="32"/>
          <w:szCs w:val="32"/>
        </w:rPr>
        <w:t xml:space="preserve">Р Е Ш Е Н И Е  № </w:t>
      </w:r>
      <w:r>
        <w:rPr>
          <w:rFonts w:ascii="Times New Roman" w:eastAsia="Times New Roman" w:hAnsi="Times New Roman"/>
          <w:b/>
          <w:sz w:val="32"/>
          <w:szCs w:val="32"/>
        </w:rPr>
        <w:t>1001</w:t>
      </w:r>
    </w:p>
    <w:p w:rsidR="001334E9" w:rsidRPr="00775979" w:rsidRDefault="001334E9" w:rsidP="001334E9">
      <w:pPr>
        <w:spacing w:line="240" w:lineRule="auto"/>
      </w:pPr>
    </w:p>
    <w:p w:rsidR="001334E9" w:rsidRPr="00EE2B38" w:rsidRDefault="001334E9" w:rsidP="001334E9">
      <w:pPr>
        <w:spacing w:after="0" w:line="240" w:lineRule="auto"/>
        <w:jc w:val="center"/>
        <w:rPr>
          <w:rFonts w:ascii="Times New Roman" w:hAnsi="Times New Roman"/>
          <w:b/>
        </w:rPr>
      </w:pPr>
      <w:r w:rsidRPr="00775979">
        <w:rPr>
          <w:rFonts w:ascii="Times New Roman" w:hAnsi="Times New Roman"/>
          <w:b/>
          <w:sz w:val="32"/>
          <w:szCs w:val="32"/>
        </w:rPr>
        <w:t xml:space="preserve">от </w:t>
      </w:r>
      <w:r>
        <w:rPr>
          <w:rFonts w:ascii="Times New Roman" w:hAnsi="Times New Roman"/>
          <w:b/>
          <w:sz w:val="32"/>
          <w:szCs w:val="32"/>
        </w:rPr>
        <w:t>17</w:t>
      </w:r>
      <w:r w:rsidRPr="00775979">
        <w:rPr>
          <w:rFonts w:ascii="Times New Roman" w:hAnsi="Times New Roman"/>
          <w:b/>
          <w:sz w:val="32"/>
          <w:szCs w:val="32"/>
        </w:rPr>
        <w:t>.</w:t>
      </w:r>
      <w:r>
        <w:rPr>
          <w:rFonts w:ascii="Times New Roman" w:hAnsi="Times New Roman"/>
          <w:b/>
          <w:sz w:val="32"/>
          <w:szCs w:val="32"/>
        </w:rPr>
        <w:t>10</w:t>
      </w:r>
      <w:r w:rsidRPr="00775979">
        <w:rPr>
          <w:rFonts w:ascii="Times New Roman" w:hAnsi="Times New Roman"/>
          <w:b/>
          <w:sz w:val="32"/>
          <w:szCs w:val="32"/>
        </w:rPr>
        <w:t>.20</w:t>
      </w:r>
      <w:r>
        <w:rPr>
          <w:rFonts w:ascii="Times New Roman" w:hAnsi="Times New Roman"/>
          <w:b/>
          <w:sz w:val="32"/>
          <w:szCs w:val="32"/>
        </w:rPr>
        <w:t>22</w:t>
      </w:r>
      <w:r w:rsidRPr="00775979">
        <w:rPr>
          <w:rFonts w:ascii="Times New Roman" w:hAnsi="Times New Roman"/>
          <w:b/>
          <w:sz w:val="32"/>
          <w:szCs w:val="32"/>
        </w:rPr>
        <w:t xml:space="preserve"> г.</w:t>
      </w:r>
    </w:p>
    <w:p w:rsidR="001334E9" w:rsidRPr="00EE2B38" w:rsidRDefault="001334E9" w:rsidP="001334E9">
      <w:pPr>
        <w:spacing w:after="0" w:line="240" w:lineRule="auto"/>
        <w:jc w:val="both"/>
        <w:rPr>
          <w:rStyle w:val="a3"/>
          <w:rFonts w:ascii="Times New Roman" w:hAnsi="Times New Roman"/>
          <w:b/>
          <w:i w:val="0"/>
        </w:rPr>
      </w:pPr>
    </w:p>
    <w:p w:rsidR="00B7258F" w:rsidRPr="00B7258F" w:rsidRDefault="001334E9" w:rsidP="00B7258F">
      <w:pPr>
        <w:pStyle w:val="a6"/>
        <w:ind w:left="0" w:firstLine="567"/>
        <w:jc w:val="both"/>
        <w:rPr>
          <w:b/>
          <w:sz w:val="22"/>
          <w:szCs w:val="22"/>
          <w:lang w:val="bg-BG"/>
        </w:rPr>
      </w:pPr>
      <w:proofErr w:type="spellStart"/>
      <w:r w:rsidRPr="00B7258F">
        <w:rPr>
          <w:rStyle w:val="a3"/>
          <w:b/>
          <w:i w:val="0"/>
          <w:sz w:val="22"/>
          <w:szCs w:val="22"/>
        </w:rPr>
        <w:t>За</w:t>
      </w:r>
      <w:proofErr w:type="spellEnd"/>
      <w:r w:rsidRPr="00B7258F">
        <w:rPr>
          <w:rStyle w:val="a3"/>
          <w:b/>
          <w:i w:val="0"/>
          <w:sz w:val="22"/>
          <w:szCs w:val="22"/>
        </w:rPr>
        <w:t xml:space="preserve"> </w:t>
      </w:r>
      <w:r w:rsidR="00B7258F" w:rsidRPr="00B7258F">
        <w:rPr>
          <w:b/>
          <w:sz w:val="22"/>
          <w:szCs w:val="22"/>
          <w:lang w:val="bg-BG"/>
        </w:rPr>
        <w:t xml:space="preserve">даване на съгласие за участие на Община Перник в тръжна процедура, обявена със Съобщение за продажба чрез търг с тайно наддаване с </w:t>
      </w:r>
      <w:proofErr w:type="gramStart"/>
      <w:r w:rsidR="00B7258F" w:rsidRPr="00B7258F">
        <w:rPr>
          <w:b/>
          <w:sz w:val="22"/>
          <w:szCs w:val="22"/>
          <w:lang w:val="bg-BG"/>
        </w:rPr>
        <w:t>Изх.№</w:t>
      </w:r>
      <w:proofErr w:type="gramEnd"/>
      <w:r w:rsidR="00B7258F" w:rsidRPr="00B7258F">
        <w:rPr>
          <w:b/>
          <w:sz w:val="22"/>
          <w:szCs w:val="22"/>
          <w:lang w:val="bg-BG"/>
        </w:rPr>
        <w:t xml:space="preserve"> С220022-111-0002866/15.09.2022 на Национална дирекция за приходите  </w:t>
      </w:r>
    </w:p>
    <w:p w:rsidR="001334E9" w:rsidRDefault="001334E9" w:rsidP="001334E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20167" w:rsidRPr="00EE2B38" w:rsidRDefault="00D20167" w:rsidP="001334E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334E9" w:rsidRPr="00B7258F" w:rsidRDefault="00B7258F" w:rsidP="001334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258F">
        <w:rPr>
          <w:rFonts w:ascii="Times New Roman" w:hAnsi="Times New Roman"/>
          <w:sz w:val="28"/>
          <w:szCs w:val="28"/>
        </w:rPr>
        <w:t>На основание чл.21, ал.1, т.8 и т.23  и ал.2 от ЗМСМА, чл.34, ал.1 и ал.2 от ЗОС, чл.7, ал.1, т.3 и ал.2 от Наредба №8 за общинското имущество на територията на Община Перник</w:t>
      </w:r>
    </w:p>
    <w:p w:rsidR="001334E9" w:rsidRPr="00EE2B38" w:rsidRDefault="001334E9" w:rsidP="001334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334E9" w:rsidRDefault="001334E9" w:rsidP="001334E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75979">
        <w:rPr>
          <w:rFonts w:ascii="Times New Roman" w:hAnsi="Times New Roman"/>
          <w:b/>
          <w:sz w:val="32"/>
          <w:szCs w:val="32"/>
        </w:rPr>
        <w:t>ОБЩИНСКИ СЪВЕТ РЕШИ:</w:t>
      </w:r>
    </w:p>
    <w:p w:rsidR="001334E9" w:rsidRPr="00EE2B38" w:rsidRDefault="001334E9" w:rsidP="001334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7258F" w:rsidRDefault="00B7258F" w:rsidP="00B7258F">
      <w:pPr>
        <w:pStyle w:val="a6"/>
        <w:spacing w:line="276" w:lineRule="auto"/>
        <w:ind w:left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</w:t>
      </w:r>
      <w:r w:rsidR="003C09D4">
        <w:rPr>
          <w:sz w:val="28"/>
          <w:szCs w:val="28"/>
          <w:lang w:val="bg-BG"/>
        </w:rPr>
        <w:t>1</w:t>
      </w:r>
      <w:r>
        <w:rPr>
          <w:sz w:val="28"/>
          <w:szCs w:val="28"/>
          <w:lang w:val="bg-BG"/>
        </w:rPr>
        <w:t>. Дава съгласие Община Перник, чрез Кмета Станислав Владимиров или упълномощено от него лице да подаде документи за участие в тръжна процедура с тайно надд</w:t>
      </w:r>
      <w:r w:rsidR="00D20167">
        <w:rPr>
          <w:sz w:val="28"/>
          <w:szCs w:val="28"/>
          <w:lang w:val="bg-BG"/>
        </w:rPr>
        <w:t>а</w:t>
      </w:r>
      <w:r>
        <w:rPr>
          <w:sz w:val="28"/>
          <w:szCs w:val="28"/>
          <w:lang w:val="bg-BG"/>
        </w:rPr>
        <w:t xml:space="preserve">ване на 26.10.2022г. от 15:30ч, обявена със   Съобщение за продажба чрез търг с тайно </w:t>
      </w:r>
      <w:bookmarkStart w:id="0" w:name="_GoBack"/>
      <w:r>
        <w:rPr>
          <w:sz w:val="28"/>
          <w:szCs w:val="28"/>
          <w:lang w:val="bg-BG"/>
        </w:rPr>
        <w:t xml:space="preserve">наддаване </w:t>
      </w:r>
      <w:bookmarkEnd w:id="0"/>
      <w:r>
        <w:rPr>
          <w:sz w:val="28"/>
          <w:szCs w:val="28"/>
          <w:lang w:val="bg-BG"/>
        </w:rPr>
        <w:t>с Изх.№ С220022-111-0002866/15.09.2022 на Национална дирекция за приходите, както и да участва в провеждането на търга и наддаването, както и всички необходими действия с цел придобиване собствеността на терена и сградата, предмет на тръжната процедура.</w:t>
      </w:r>
    </w:p>
    <w:p w:rsidR="00B7258F" w:rsidRDefault="00B7258F" w:rsidP="00B7258F">
      <w:pPr>
        <w:pStyle w:val="a6"/>
        <w:spacing w:line="276" w:lineRule="auto"/>
        <w:ind w:left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2.</w:t>
      </w:r>
      <w:r w:rsidR="003C09D4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На основание чл.60, ал.1 от АПК допуска предварително изпълнение на решението, с оглед кратките срокове за подаване на документи за участие в търга – 21.10.2022г. и провеждане на тръжната процедура – 26.10.2022г. и значимостта на обектите, предмет на търга за историята и културното наследство на гр. Перник.</w:t>
      </w:r>
    </w:p>
    <w:p w:rsidR="001334E9" w:rsidRPr="003A3209" w:rsidRDefault="001334E9" w:rsidP="001334E9">
      <w:pPr>
        <w:spacing w:after="0" w:line="240" w:lineRule="auto"/>
        <w:ind w:right="1" w:firstLine="567"/>
        <w:jc w:val="both"/>
        <w:rPr>
          <w:rFonts w:ascii="Times New Roman" w:hAnsi="Times New Roman"/>
          <w:sz w:val="28"/>
          <w:szCs w:val="28"/>
        </w:rPr>
      </w:pPr>
    </w:p>
    <w:p w:rsidR="001334E9" w:rsidRDefault="001334E9" w:rsidP="001334E9">
      <w:pPr>
        <w:spacing w:after="0" w:line="240" w:lineRule="auto"/>
        <w:ind w:firstLine="90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Решението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е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прието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на заседание на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Общинския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съвет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, проведено на</w:t>
      </w:r>
      <w:r w:rsidR="00B7258F">
        <w:rPr>
          <w:rFonts w:ascii="Times New Roman" w:eastAsia="Times New Roman" w:hAnsi="Times New Roman"/>
          <w:sz w:val="24"/>
          <w:szCs w:val="24"/>
          <w:lang w:val="ru-RU"/>
        </w:rPr>
        <w:t xml:space="preserve"> 17</w:t>
      </w:r>
      <w:r>
        <w:rPr>
          <w:rFonts w:ascii="Times New Roman" w:eastAsia="Times New Roman" w:hAnsi="Times New Roman"/>
          <w:sz w:val="24"/>
          <w:szCs w:val="24"/>
          <w:lang w:val="ru-RU"/>
        </w:rPr>
        <w:t>.</w:t>
      </w:r>
      <w:r w:rsidR="00B7258F">
        <w:rPr>
          <w:rFonts w:ascii="Times New Roman" w:eastAsia="Times New Roman" w:hAnsi="Times New Roman"/>
          <w:sz w:val="24"/>
          <w:szCs w:val="24"/>
          <w:lang w:val="ru-RU"/>
        </w:rPr>
        <w:t>10</w:t>
      </w:r>
      <w:r>
        <w:rPr>
          <w:rFonts w:ascii="Times New Roman" w:eastAsia="Times New Roman" w:hAnsi="Times New Roman"/>
          <w:sz w:val="24"/>
          <w:szCs w:val="24"/>
          <w:lang w:val="ru-RU"/>
        </w:rPr>
        <w:t>.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>20</w:t>
      </w:r>
      <w:r>
        <w:rPr>
          <w:rFonts w:ascii="Times New Roman" w:eastAsia="Times New Roman" w:hAnsi="Times New Roman"/>
          <w:sz w:val="24"/>
          <w:szCs w:val="24"/>
          <w:lang w:val="ru-RU"/>
        </w:rPr>
        <w:t>22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г., Протокол № </w:t>
      </w:r>
      <w:r>
        <w:rPr>
          <w:rFonts w:ascii="Times New Roman" w:eastAsia="Times New Roman" w:hAnsi="Times New Roman"/>
          <w:sz w:val="24"/>
          <w:szCs w:val="24"/>
          <w:lang w:val="ru-RU"/>
        </w:rPr>
        <w:t>1</w:t>
      </w:r>
      <w:r w:rsidR="00B7258F">
        <w:rPr>
          <w:rFonts w:ascii="Times New Roman" w:eastAsia="Times New Roman" w:hAnsi="Times New Roman"/>
          <w:sz w:val="24"/>
          <w:szCs w:val="24"/>
          <w:lang w:val="ru-RU"/>
        </w:rPr>
        <w:t>3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т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. </w:t>
      </w:r>
      <w:r w:rsidR="00B7258F">
        <w:rPr>
          <w:rFonts w:ascii="Times New Roman" w:eastAsia="Times New Roman" w:hAnsi="Times New Roman"/>
          <w:sz w:val="24"/>
          <w:szCs w:val="24"/>
          <w:lang w:val="ru-RU"/>
        </w:rPr>
        <w:t>1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от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дневния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ред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и е подпечатано с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официалния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печат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Общинския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съвет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.</w:t>
      </w:r>
    </w:p>
    <w:p w:rsidR="001334E9" w:rsidRDefault="001334E9" w:rsidP="001334E9">
      <w:pPr>
        <w:spacing w:after="0" w:line="240" w:lineRule="auto"/>
        <w:ind w:firstLine="90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1334E9" w:rsidRDefault="001334E9" w:rsidP="001334E9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</w:p>
    <w:p w:rsidR="001334E9" w:rsidRDefault="001334E9" w:rsidP="001334E9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  <w:r w:rsidRPr="00775979">
        <w:rPr>
          <w:rFonts w:ascii="Times New Roman" w:hAnsi="Times New Roman"/>
          <w:sz w:val="28"/>
          <w:szCs w:val="28"/>
        </w:rPr>
        <w:t>ПРЕДСЕДАТЕЛ: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334E9" w:rsidRPr="002721F0" w:rsidRDefault="001334E9" w:rsidP="001334E9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</w:p>
    <w:p w:rsidR="00024D30" w:rsidRDefault="001334E9" w:rsidP="00B7258F">
      <w:pPr>
        <w:ind w:left="4248" w:firstLine="708"/>
      </w:pPr>
      <w:r w:rsidRPr="00775979">
        <w:rPr>
          <w:rFonts w:ascii="Times New Roman" w:hAnsi="Times New Roman"/>
          <w:sz w:val="28"/>
        </w:rPr>
        <w:t xml:space="preserve"> /</w:t>
      </w:r>
      <w:r>
        <w:rPr>
          <w:rFonts w:ascii="Times New Roman" w:hAnsi="Times New Roman"/>
          <w:sz w:val="28"/>
        </w:rPr>
        <w:t>Д. КОЛЕВ/</w:t>
      </w:r>
    </w:p>
    <w:sectPr w:rsidR="00024D3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D6B" w:rsidRDefault="00352D6B" w:rsidP="00B7258F">
      <w:pPr>
        <w:spacing w:after="0" w:line="240" w:lineRule="auto"/>
      </w:pPr>
      <w:r>
        <w:separator/>
      </w:r>
    </w:p>
  </w:endnote>
  <w:endnote w:type="continuationSeparator" w:id="0">
    <w:p w:rsidR="00352D6B" w:rsidRDefault="00352D6B" w:rsidP="00B72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739" w:rsidRPr="00974E37" w:rsidRDefault="00352D6B" w:rsidP="00E80739">
    <w:pPr>
      <w:pStyle w:val="a4"/>
    </w:pPr>
  </w:p>
  <w:p w:rsidR="00E80739" w:rsidRPr="00974E37" w:rsidRDefault="00352D6B" w:rsidP="00E80739">
    <w:pPr>
      <w:pStyle w:val="a4"/>
    </w:pPr>
  </w:p>
  <w:p w:rsidR="00E80739" w:rsidRPr="00974E37" w:rsidRDefault="00352D6B" w:rsidP="00E80739">
    <w:pPr>
      <w:pStyle w:val="a4"/>
    </w:pPr>
  </w:p>
  <w:p w:rsidR="00E80739" w:rsidRPr="00974E37" w:rsidRDefault="00352D6B" w:rsidP="00E80739">
    <w:pPr>
      <w:pStyle w:val="a4"/>
    </w:pPr>
  </w:p>
  <w:p w:rsidR="00E80739" w:rsidRPr="00974E37" w:rsidRDefault="00070CFF" w:rsidP="00E80739">
    <w:pPr>
      <w:pStyle w:val="a4"/>
      <w:rPr>
        <w:lang w:val="ru-RU"/>
      </w:rPr>
    </w:pPr>
    <w:r w:rsidRPr="00974E37">
      <w:t xml:space="preserve">Страница </w:t>
    </w:r>
    <w:r w:rsidRPr="00974E37">
      <w:rPr>
        <w:b/>
        <w:bCs/>
      </w:rPr>
      <w:fldChar w:fldCharType="begin"/>
    </w:r>
    <w:r w:rsidRPr="00974E37">
      <w:rPr>
        <w:b/>
        <w:bCs/>
      </w:rPr>
      <w:instrText>PAGE</w:instrText>
    </w:r>
    <w:r w:rsidRPr="00974E37">
      <w:rPr>
        <w:b/>
        <w:bCs/>
      </w:rPr>
      <w:fldChar w:fldCharType="separate"/>
    </w:r>
    <w:r w:rsidR="003C09D4">
      <w:rPr>
        <w:b/>
        <w:bCs/>
        <w:noProof/>
      </w:rPr>
      <w:t>1</w:t>
    </w:r>
    <w:r w:rsidRPr="00974E37">
      <w:fldChar w:fldCharType="end"/>
    </w:r>
    <w:r w:rsidRPr="00974E37">
      <w:t xml:space="preserve"> от </w:t>
    </w:r>
    <w:r w:rsidRPr="00974E37">
      <w:rPr>
        <w:b/>
        <w:bCs/>
      </w:rPr>
      <w:fldChar w:fldCharType="begin"/>
    </w:r>
    <w:r w:rsidRPr="00974E37">
      <w:rPr>
        <w:b/>
        <w:bCs/>
      </w:rPr>
      <w:instrText>NUMPAGES</w:instrText>
    </w:r>
    <w:r w:rsidRPr="00974E37">
      <w:rPr>
        <w:b/>
        <w:bCs/>
      </w:rPr>
      <w:fldChar w:fldCharType="separate"/>
    </w:r>
    <w:r w:rsidR="003C09D4">
      <w:rPr>
        <w:b/>
        <w:bCs/>
        <w:noProof/>
      </w:rPr>
      <w:t>1</w:t>
    </w:r>
    <w:r w:rsidRPr="00974E37">
      <w:fldChar w:fldCharType="end"/>
    </w:r>
    <w:r w:rsidRPr="00974E37">
      <w:rPr>
        <w:b/>
        <w:bCs/>
      </w:rPr>
      <w:t xml:space="preserve"> от Решение № </w:t>
    </w:r>
    <w:r>
      <w:rPr>
        <w:b/>
        <w:bCs/>
      </w:rPr>
      <w:t>100</w:t>
    </w:r>
    <w:r w:rsidR="00B7258F">
      <w:rPr>
        <w:b/>
        <w:bCs/>
      </w:rPr>
      <w:t>1</w:t>
    </w:r>
    <w:r w:rsidRPr="00974E37">
      <w:rPr>
        <w:b/>
        <w:bCs/>
      </w:rPr>
      <w:t xml:space="preserve"> от </w:t>
    </w:r>
    <w:r w:rsidR="00B7258F">
      <w:rPr>
        <w:b/>
        <w:bCs/>
      </w:rPr>
      <w:t>17</w:t>
    </w:r>
    <w:r w:rsidRPr="00974E37">
      <w:rPr>
        <w:b/>
        <w:bCs/>
      </w:rPr>
      <w:t>.</w:t>
    </w:r>
    <w:r w:rsidR="00B7258F">
      <w:rPr>
        <w:b/>
        <w:bCs/>
      </w:rPr>
      <w:t>10</w:t>
    </w:r>
    <w:r w:rsidRPr="00974E37">
      <w:rPr>
        <w:b/>
        <w:bCs/>
      </w:rPr>
      <w:t>.2022 г.</w:t>
    </w:r>
  </w:p>
  <w:p w:rsidR="00E80739" w:rsidRDefault="00352D6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D6B" w:rsidRDefault="00352D6B" w:rsidP="00B7258F">
      <w:pPr>
        <w:spacing w:after="0" w:line="240" w:lineRule="auto"/>
      </w:pPr>
      <w:r>
        <w:separator/>
      </w:r>
    </w:p>
  </w:footnote>
  <w:footnote w:type="continuationSeparator" w:id="0">
    <w:p w:rsidR="00352D6B" w:rsidRDefault="00352D6B" w:rsidP="00B725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4E9"/>
    <w:rsid w:val="00024D30"/>
    <w:rsid w:val="00070CFF"/>
    <w:rsid w:val="000D65AD"/>
    <w:rsid w:val="001334E9"/>
    <w:rsid w:val="00352D6B"/>
    <w:rsid w:val="003C09D4"/>
    <w:rsid w:val="00B451FD"/>
    <w:rsid w:val="00B7258F"/>
    <w:rsid w:val="00D2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F0537"/>
  <w15:chartTrackingRefBased/>
  <w15:docId w15:val="{F48A6505-9302-4FCA-AE1B-72B19871B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4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334E9"/>
    <w:rPr>
      <w:i/>
      <w:iCs/>
    </w:rPr>
  </w:style>
  <w:style w:type="paragraph" w:styleId="a4">
    <w:name w:val="footer"/>
    <w:basedOn w:val="a"/>
    <w:link w:val="a5"/>
    <w:uiPriority w:val="99"/>
    <w:unhideWhenUsed/>
    <w:rsid w:val="00133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1334E9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7258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B72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B7258F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C0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3C09D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7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52EBA-0C14-494A-A316-50565BBFF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2022-10-17T11:54:00Z</cp:lastPrinted>
  <dcterms:created xsi:type="dcterms:W3CDTF">2022-10-17T11:03:00Z</dcterms:created>
  <dcterms:modified xsi:type="dcterms:W3CDTF">2022-10-17T12:26:00Z</dcterms:modified>
</cp:coreProperties>
</file>